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40" w:rsidRDefault="00BE1E7E" w:rsidP="00BE1E7E">
      <w:pPr>
        <w:ind w:firstLineChars="147" w:firstLine="472"/>
        <w:rPr>
          <w:rFonts w:hint="eastAsia"/>
          <w:b/>
          <w:sz w:val="32"/>
        </w:rPr>
      </w:pPr>
      <w:r w:rsidRPr="0012619E">
        <w:rPr>
          <w:rFonts w:hint="eastAsia"/>
          <w:b/>
          <w:sz w:val="32"/>
        </w:rPr>
        <w:t>本科生占全日制在校生总数的比例、教师数量及结构</w:t>
      </w:r>
    </w:p>
    <w:p w:rsidR="00BE1E7E" w:rsidRDefault="00BE1E7E" w:rsidP="00BE1E7E">
      <w:pPr>
        <w:ind w:firstLineChars="147" w:firstLine="472"/>
        <w:rPr>
          <w:rFonts w:hint="eastAsia"/>
          <w:b/>
          <w:sz w:val="32"/>
        </w:rPr>
      </w:pPr>
    </w:p>
    <w:p w:rsidR="00BE1E7E" w:rsidRDefault="00BE1E7E" w:rsidP="00BE1E7E">
      <w:pPr>
        <w:pStyle w:val="a6"/>
        <w:rPr>
          <w:rFonts w:hint="eastAsia"/>
        </w:rPr>
      </w:pPr>
      <w:r>
        <w:rPr>
          <w:rFonts w:hint="eastAsia"/>
        </w:rPr>
        <w:t>学校全日制在校生6472人，2018-2019学年本科在校生5936人（一年级1374人，二年级1601人，三年级1699人，四年级1262人），本科生占全日制在校生总数的比例为92.17</w:t>
      </w:r>
      <w:r>
        <w:t>%；</w:t>
      </w:r>
      <w:r>
        <w:rPr>
          <w:rFonts w:hint="eastAsia"/>
        </w:rPr>
        <w:t>折合在校生数6731.5。</w:t>
      </w:r>
    </w:p>
    <w:p w:rsidR="00BE1E7E" w:rsidRPr="006806B7" w:rsidRDefault="00BE1E7E" w:rsidP="00BE1E7E">
      <w:pPr>
        <w:pStyle w:val="a6"/>
      </w:pPr>
      <w:r>
        <w:rPr>
          <w:rFonts w:hint="eastAsia"/>
        </w:rPr>
        <w:t>2018</w:t>
      </w:r>
      <w:r w:rsidRPr="006806B7">
        <w:rPr>
          <w:rFonts w:hint="eastAsia"/>
        </w:rPr>
        <w:t>-201</w:t>
      </w:r>
      <w:r>
        <w:rPr>
          <w:rFonts w:hint="eastAsia"/>
        </w:rPr>
        <w:t>9</w:t>
      </w:r>
      <w:r w:rsidRPr="006806B7">
        <w:rPr>
          <w:rFonts w:hint="eastAsia"/>
        </w:rPr>
        <w:t>学年专任教师</w:t>
      </w:r>
      <w:r>
        <w:rPr>
          <w:rFonts w:hint="eastAsia"/>
        </w:rPr>
        <w:t>311</w:t>
      </w:r>
      <w:r w:rsidRPr="006806B7">
        <w:rPr>
          <w:rFonts w:hint="eastAsia"/>
        </w:rPr>
        <w:t>人，</w:t>
      </w:r>
      <w:r>
        <w:rPr>
          <w:rFonts w:hint="eastAsia"/>
        </w:rPr>
        <w:t>具有高级职称的专任教师比例为13.5%，</w:t>
      </w:r>
      <w:r w:rsidRPr="006806B7">
        <w:t>公共课教师</w:t>
      </w:r>
      <w:r>
        <w:rPr>
          <w:rFonts w:hint="eastAsia"/>
        </w:rPr>
        <w:t>71</w:t>
      </w:r>
      <w:r w:rsidRPr="006806B7">
        <w:t>人，专业课教师</w:t>
      </w:r>
      <w:r>
        <w:rPr>
          <w:rFonts w:hint="eastAsia"/>
        </w:rPr>
        <w:t>240</w:t>
      </w:r>
      <w:r w:rsidRPr="006806B7">
        <w:t>人；根据特殊课程和教学环节的需要，学校外聘教师</w:t>
      </w:r>
      <w:r>
        <w:rPr>
          <w:rFonts w:hint="eastAsia"/>
        </w:rPr>
        <w:t>75</w:t>
      </w:r>
      <w:r w:rsidRPr="006806B7">
        <w:t>人，其中担任课程教学</w:t>
      </w:r>
      <w:r>
        <w:rPr>
          <w:rFonts w:hint="eastAsia"/>
        </w:rPr>
        <w:t>65</w:t>
      </w:r>
      <w:r w:rsidRPr="006806B7">
        <w:t>人，课程教学及指导实习、毕业论文（设计）</w:t>
      </w:r>
      <w:r>
        <w:rPr>
          <w:rFonts w:hint="eastAsia"/>
        </w:rPr>
        <w:t>4</w:t>
      </w:r>
      <w:r w:rsidRPr="006806B7">
        <w:t>人，指导实习、毕业论文（设计）</w:t>
      </w:r>
      <w:r>
        <w:rPr>
          <w:rFonts w:hint="eastAsia"/>
        </w:rPr>
        <w:t>6</w:t>
      </w:r>
      <w:r w:rsidRPr="006806B7">
        <w:t>人；我校教师总数为</w:t>
      </w:r>
      <w:r>
        <w:rPr>
          <w:rFonts w:hint="eastAsia"/>
        </w:rPr>
        <w:t>311</w:t>
      </w:r>
      <w:r w:rsidRPr="006806B7">
        <w:t>+</w:t>
      </w:r>
      <w:r w:rsidRPr="006806B7">
        <w:rPr>
          <w:rFonts w:hint="eastAsia"/>
        </w:rPr>
        <w:t>（</w:t>
      </w:r>
      <w:r>
        <w:rPr>
          <w:rFonts w:hint="eastAsia"/>
        </w:rPr>
        <w:t>75</w:t>
      </w:r>
      <w:r w:rsidRPr="006806B7">
        <w:rPr>
          <w:rFonts w:hint="eastAsia"/>
        </w:rPr>
        <w:t>×</w:t>
      </w:r>
      <w:r w:rsidRPr="006806B7">
        <w:t>0.5</w:t>
      </w:r>
      <w:r w:rsidRPr="006806B7">
        <w:rPr>
          <w:rFonts w:hint="eastAsia"/>
        </w:rPr>
        <w:t>）</w:t>
      </w:r>
      <w:r w:rsidRPr="006806B7">
        <w:t>=</w:t>
      </w:r>
      <w:r>
        <w:rPr>
          <w:rFonts w:hint="eastAsia"/>
        </w:rPr>
        <w:t>348.5</w:t>
      </w:r>
      <w:r w:rsidRPr="006806B7">
        <w:t xml:space="preserve">人，折合在校生数与折合教师数之比为 </w:t>
      </w:r>
      <w:r>
        <w:rPr>
          <w:rFonts w:hint="eastAsia"/>
        </w:rPr>
        <w:t>19.32</w:t>
      </w:r>
      <w:r w:rsidRPr="006806B7">
        <w:t>：1。</w:t>
      </w:r>
    </w:p>
    <w:p w:rsidR="00BE1E7E" w:rsidRDefault="00BE1E7E" w:rsidP="00BE1E7E">
      <w:pPr>
        <w:pStyle w:val="a5"/>
        <w:rPr>
          <w:rFonts w:hint="eastAsia"/>
        </w:rPr>
      </w:pPr>
    </w:p>
    <w:p w:rsidR="00BE1E7E" w:rsidRDefault="00BE1E7E" w:rsidP="00BE1E7E">
      <w:pPr>
        <w:pStyle w:val="a5"/>
      </w:pPr>
      <w:r w:rsidRPr="00F06DAB">
        <w:rPr>
          <w:rFonts w:hint="eastAsia"/>
        </w:rPr>
        <w:t>教师队伍职称、学位、年龄结构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3"/>
        <w:gridCol w:w="1879"/>
        <w:gridCol w:w="909"/>
        <w:gridCol w:w="1661"/>
        <w:gridCol w:w="909"/>
        <w:gridCol w:w="1661"/>
      </w:tblGrid>
      <w:tr w:rsidR="00BE1E7E" w:rsidRPr="007D4914" w:rsidTr="001130DB">
        <w:trPr>
          <w:trHeight w:val="391"/>
          <w:tblHeader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BE1E7E" w:rsidRPr="00F06DAB" w:rsidRDefault="00BE1E7E" w:rsidP="001130D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06D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0" w:type="auto"/>
            <w:gridSpan w:val="2"/>
            <w:vAlign w:val="center"/>
          </w:tcPr>
          <w:p w:rsidR="00BE1E7E" w:rsidRPr="00F06DAB" w:rsidRDefault="00BE1E7E" w:rsidP="001130D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06D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专任教师</w:t>
            </w:r>
          </w:p>
        </w:tc>
        <w:tc>
          <w:tcPr>
            <w:tcW w:w="0" w:type="auto"/>
            <w:gridSpan w:val="2"/>
            <w:vAlign w:val="center"/>
          </w:tcPr>
          <w:p w:rsidR="00BE1E7E" w:rsidRPr="00F06DAB" w:rsidRDefault="00BE1E7E" w:rsidP="001130D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06D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外聘教师</w:t>
            </w:r>
          </w:p>
        </w:tc>
      </w:tr>
      <w:tr w:rsidR="00BE1E7E" w:rsidRPr="007D4914" w:rsidTr="001130DB">
        <w:trPr>
          <w:trHeight w:val="391"/>
          <w:tblHeader/>
          <w:jc w:val="center"/>
        </w:trPr>
        <w:tc>
          <w:tcPr>
            <w:tcW w:w="0" w:type="auto"/>
            <w:gridSpan w:val="2"/>
            <w:vMerge/>
            <w:vAlign w:val="center"/>
          </w:tcPr>
          <w:p w:rsidR="00BE1E7E" w:rsidRPr="00F06DAB" w:rsidRDefault="00BE1E7E" w:rsidP="001130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F06DAB" w:rsidRDefault="00BE1E7E" w:rsidP="001130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06D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BE1E7E" w:rsidRPr="00F06DAB" w:rsidRDefault="00BE1E7E" w:rsidP="001130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06D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比例（%）</w:t>
            </w:r>
          </w:p>
        </w:tc>
        <w:tc>
          <w:tcPr>
            <w:tcW w:w="0" w:type="auto"/>
            <w:vAlign w:val="center"/>
          </w:tcPr>
          <w:p w:rsidR="00BE1E7E" w:rsidRPr="00F06DAB" w:rsidRDefault="00BE1E7E" w:rsidP="001130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06D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BE1E7E" w:rsidRPr="00F06DAB" w:rsidRDefault="00BE1E7E" w:rsidP="001130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06D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比例（%）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gridSpan w:val="2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总计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</w:pPr>
            <w:r w:rsidRPr="007D4914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</w:pPr>
            <w:r w:rsidRPr="007D4914"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</w:pPr>
            <w:r w:rsidRPr="007D4914"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 w:val="restart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正高级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13.5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其中教授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</w:pPr>
            <w:r w:rsidRPr="007D4914">
              <w:rPr>
                <w:rFonts w:ascii="宋体" w:hAnsi="宋体" w:hint="eastAsia"/>
                <w:sz w:val="18"/>
                <w:szCs w:val="18"/>
              </w:rPr>
              <w:t>22.72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2.67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副高级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20.58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其中副教授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19.29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5.33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中级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44.05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30.67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其中讲师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40.51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初级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20.26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10.67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其中助教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17.04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5.33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未评级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1.61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2.67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 w:val="restart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最高学位</w:t>
            </w: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11.58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65.27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17.33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学士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23.15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无学位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26.67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 w:val="restart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35岁及以下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35.05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17.33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36-45岁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40.19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46-55岁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18.33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</w:tr>
      <w:tr w:rsidR="00BE1E7E" w:rsidRPr="007D4914" w:rsidTr="001130DB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E1E7E" w:rsidRPr="0068099B" w:rsidRDefault="00BE1E7E" w:rsidP="001130DB">
            <w:pPr>
              <w:jc w:val="center"/>
              <w:rPr>
                <w:rFonts w:ascii="宋体" w:hAnsi="宋体" w:cs="宋体"/>
                <w:szCs w:val="21"/>
              </w:rPr>
            </w:pPr>
            <w:r w:rsidRPr="0068099B">
              <w:rPr>
                <w:rFonts w:ascii="宋体" w:hAnsi="宋体" w:cs="宋体" w:hint="eastAsia"/>
                <w:szCs w:val="21"/>
              </w:rPr>
              <w:t>56岁及以上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6.43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vAlign w:val="center"/>
          </w:tcPr>
          <w:p w:rsidR="00BE1E7E" w:rsidRPr="007D4914" w:rsidRDefault="00BE1E7E" w:rsidP="00113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10.67</w:t>
            </w:r>
          </w:p>
        </w:tc>
      </w:tr>
    </w:tbl>
    <w:p w:rsidR="00BE1E7E" w:rsidRDefault="00BE1E7E" w:rsidP="00BE1E7E">
      <w:pPr>
        <w:ind w:firstLineChars="147" w:firstLine="309"/>
      </w:pPr>
      <w:bookmarkStart w:id="0" w:name="_GoBack"/>
      <w:bookmarkEnd w:id="0"/>
    </w:p>
    <w:sectPr w:rsidR="00BE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5A" w:rsidRDefault="00A55A5A" w:rsidP="00BE1E7E">
      <w:r>
        <w:separator/>
      </w:r>
    </w:p>
  </w:endnote>
  <w:endnote w:type="continuationSeparator" w:id="0">
    <w:p w:rsidR="00A55A5A" w:rsidRDefault="00A55A5A" w:rsidP="00BE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5A" w:rsidRDefault="00A55A5A" w:rsidP="00BE1E7E">
      <w:r>
        <w:separator/>
      </w:r>
    </w:p>
  </w:footnote>
  <w:footnote w:type="continuationSeparator" w:id="0">
    <w:p w:rsidR="00A55A5A" w:rsidRDefault="00A55A5A" w:rsidP="00BE1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1A"/>
    <w:rsid w:val="00363440"/>
    <w:rsid w:val="003D4D1A"/>
    <w:rsid w:val="00A55A5A"/>
    <w:rsid w:val="00B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E7E"/>
    <w:rPr>
      <w:sz w:val="18"/>
      <w:szCs w:val="18"/>
    </w:rPr>
  </w:style>
  <w:style w:type="paragraph" w:customStyle="1" w:styleId="a5">
    <w:name w:val="表格标题"/>
    <w:basedOn w:val="a"/>
    <w:rsid w:val="00BE1E7E"/>
    <w:pPr>
      <w:spacing w:line="400" w:lineRule="exact"/>
      <w:jc w:val="center"/>
    </w:pPr>
    <w:rPr>
      <w:rFonts w:ascii="宋体" w:eastAsia="宋体" w:hAnsi="宋体" w:cs="宋体"/>
      <w:b/>
      <w:szCs w:val="21"/>
    </w:rPr>
  </w:style>
  <w:style w:type="paragraph" w:customStyle="1" w:styleId="a6">
    <w:name w:val="报告正文"/>
    <w:basedOn w:val="a"/>
    <w:rsid w:val="00BE1E7E"/>
    <w:pPr>
      <w:spacing w:line="400" w:lineRule="exact"/>
      <w:ind w:firstLineChars="200" w:firstLine="480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E7E"/>
    <w:rPr>
      <w:sz w:val="18"/>
      <w:szCs w:val="18"/>
    </w:rPr>
  </w:style>
  <w:style w:type="paragraph" w:customStyle="1" w:styleId="a5">
    <w:name w:val="表格标题"/>
    <w:basedOn w:val="a"/>
    <w:rsid w:val="00BE1E7E"/>
    <w:pPr>
      <w:spacing w:line="400" w:lineRule="exact"/>
      <w:jc w:val="center"/>
    </w:pPr>
    <w:rPr>
      <w:rFonts w:ascii="宋体" w:eastAsia="宋体" w:hAnsi="宋体" w:cs="宋体"/>
      <w:b/>
      <w:szCs w:val="21"/>
    </w:rPr>
  </w:style>
  <w:style w:type="paragraph" w:customStyle="1" w:styleId="a6">
    <w:name w:val="报告正文"/>
    <w:basedOn w:val="a"/>
    <w:rsid w:val="00BE1E7E"/>
    <w:pPr>
      <w:spacing w:line="400" w:lineRule="exact"/>
      <w:ind w:firstLineChars="200" w:firstLine="48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2020-10-21T01:55:00Z</dcterms:created>
  <dc:creator>PC</dc:creator>
  <lastModifiedBy>PC</lastModifiedBy>
  <dcterms:modified xsi:type="dcterms:W3CDTF">2020-10-21T02:04:00Z</dcterms:modified>
  <revision>2</revision>
</coreProperties>
</file>